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051" w:right="3052" w:firstLine="0"/>
        <w:jc w:val="center"/>
        <w:rPr>
          <w:sz w:val="20"/>
        </w:rPr>
      </w:pPr>
      <w:r>
        <w:rPr/>
        <w:pict>
          <v:rect style="position:absolute;margin-left:527.909973pt;margin-top:577.098022pt;width:10pt;height:10pt;mso-position-horizontal-relative:page;mso-position-vertical-relative:page;z-index:-16076800" id="docshape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85.908997pt;margin-top:577.098022pt;width:10pt;height:10pt;mso-position-horizontal-relative:page;mso-position-vertical-relative:page;z-index:-16076288" id="docshape4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DEPARTMENT OF HOMELAND SECURITY</w:t>
      </w:r>
    </w:p>
    <w:p>
      <w:pPr>
        <w:spacing w:before="4"/>
        <w:ind w:left="3051" w:right="3053" w:firstLine="0"/>
        <w:jc w:val="center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Emergency Management Agency</w:t>
      </w:r>
    </w:p>
    <w:p>
      <w:pPr>
        <w:pStyle w:val="Title"/>
        <w:spacing w:line="249" w:lineRule="auto"/>
      </w:pPr>
      <w:r>
        <w:rPr/>
        <w:t>NONPROFIT SECURITY GRANT PROGRAM</w:t>
      </w:r>
      <w:r>
        <w:rPr>
          <w:spacing w:val="-65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JUSTIFICATION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3120"/>
        <w:gridCol w:w="960"/>
        <w:gridCol w:w="1800"/>
        <w:gridCol w:w="2880"/>
      </w:tblGrid>
      <w:tr>
        <w:trPr>
          <w:trHeight w:val="4187" w:hRule="atLeast"/>
        </w:trPr>
        <w:tc>
          <w:tcPr>
            <w:tcW w:w="1080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15"/>
              <w:ind w:left="119" w:right="160"/>
              <w:rPr>
                <w:sz w:val="18"/>
              </w:rPr>
            </w:pPr>
            <w:r>
              <w:rPr>
                <w:sz w:val="18"/>
              </w:rPr>
              <w:t>As part of the Nonprofit Security Grant Program (NSGP) application, eligible 501(c)(3) organizations must develop a formal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Investment Justification (IJ) that addresses each initiative proposed for funding. These IJs must demonstrate how proposed projects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address gaps and deficiencies in current programs and capabilities. Additionally, the IJ must demonstrate the ability to provide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enhancements consistent with the purpose of the program and guidance provided by the Federal Emergency Management Agency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(FEMA). Nonprofit subapplicants must ensure that the IJ is consistent with all applicable requirements outlined below. Each IJ 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 for one facility/location.</w:t>
            </w:r>
          </w:p>
          <w:p>
            <w:pPr>
              <w:pStyle w:val="TableParagraph"/>
              <w:spacing w:line="249" w:lineRule="auto" w:before="125"/>
              <w:ind w:left="119" w:right="211"/>
              <w:rPr>
                <w:sz w:val="18"/>
              </w:rPr>
            </w:pPr>
            <w:r>
              <w:rPr>
                <w:sz w:val="18"/>
              </w:rPr>
              <w:t>FEMA has developed guidelines that establish the required IJ content and helps ensure that submissions are organized in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 manner while addressing key data requirements. This form (Office of Management and [OMB] Number: 1660-011/FEMA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Form Number: 089-25) may be used by nonprofit subapplicants to complete and submit their IJ. Failure to address these data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elements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 prescribed format could potentially result in the rejection of the IJ from review consideration.</w:t>
            </w:r>
          </w:p>
          <w:p>
            <w:pPr>
              <w:pStyle w:val="TableParagraph"/>
              <w:spacing w:line="249" w:lineRule="auto" w:before="147"/>
              <w:ind w:left="119" w:right="918"/>
              <w:rPr>
                <w:sz w:val="18"/>
              </w:rPr>
            </w:pPr>
            <w:r>
              <w:rPr>
                <w:sz w:val="18"/>
              </w:rPr>
              <w:t>Nonprofit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subapplicants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convention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submitting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NSGP-UA: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“FY2022_NSGP_UA_&lt;State Abbreviation&gt;_&lt;Urban Area&gt;_&lt;Nonprofit Name&gt;; and NSGP-S: “FY2022_NSGP_S_&lt;State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Abbreviation&gt;_&lt;Nonprofit Name&gt;”.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119" w:right="397"/>
              <w:jc w:val="both"/>
              <w:rPr>
                <w:sz w:val="18"/>
              </w:rPr>
            </w:pPr>
            <w:r>
              <w:rPr>
                <w:sz w:val="18"/>
              </w:rPr>
              <w:t>Applications should be submitted by the nonprofit organization to the State Administrative Agency (SAA). Nonprofit subapplicants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should contact their respective SAA to get information on the application deadline and other SAA requirements. If an extension to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deadline is required, nonprofit organizations must consult with their respective SAA.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PAPERWORK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REDUCTION ACT STATEMENT</w:t>
            </w:r>
          </w:p>
        </w:tc>
      </w:tr>
      <w:tr>
        <w:trPr>
          <w:trHeight w:val="1669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0"/>
              <w:ind w:left="119" w:right="200"/>
              <w:rPr>
                <w:sz w:val="18"/>
              </w:rPr>
            </w:pPr>
            <w:r>
              <w:rPr>
                <w:sz w:val="18"/>
              </w:rPr>
              <w:t>Public reporting burden for this form is estimated to average 84 hours per response. The burden estimate includes the time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reviewing instructions, searching existing data sources, gathering and maintaining the data needed, and completing and submitting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form. This collection of information is required to obtain or retain benefits. You are not required to respond to this collection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 unless a valid OMB control number is displayed in the upper right corner of this form. Send comments regarding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accuracy of the burden estimate and any suggestions for reducing the burden to: Information Collections Management, Department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 Homeland Security, Federal Emergency Management Agency, 500 C Street, SW., Washington, DC 20472-3100, Paperwork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Reduction 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(1660-0110) NOTE: Do not send your completed form to this address.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I. NONPROFIT ORGANIZATION SUBAPPLICANT INFORMATION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9"/>
              <w:rPr>
                <w:sz w:val="18"/>
              </w:rPr>
            </w:pPr>
            <w:r>
              <w:rPr>
                <w:color w:val="000009"/>
                <w:sz w:val="18"/>
              </w:rPr>
              <w:t>Identify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the following:</w:t>
            </w:r>
          </w:p>
        </w:tc>
      </w:tr>
      <w:tr>
        <w:trPr>
          <w:trHeight w:val="589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LEGAL NAME OF THE ORGANIZATION</w:t>
            </w:r>
          </w:p>
        </w:tc>
      </w:tr>
      <w:tr>
        <w:trPr>
          <w:trHeight w:val="590" w:hRule="atLeast"/>
        </w:trPr>
        <w:tc>
          <w:tcPr>
            <w:tcW w:w="20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0"/>
              <w:ind w:left="119" w:right="67"/>
              <w:rPr>
                <w:sz w:val="18"/>
              </w:rPr>
            </w:pPr>
            <w:r>
              <w:rPr>
                <w:sz w:val="18"/>
              </w:rPr>
              <w:t>Please list the physical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the facility.</w:t>
            </w:r>
          </w:p>
          <w:p>
            <w:pPr>
              <w:pStyle w:val="TableParagraph"/>
              <w:spacing w:line="249" w:lineRule="auto" w:before="170"/>
              <w:ind w:left="119" w:right="102"/>
              <w:rPr>
                <w:i/>
                <w:sz w:val="18"/>
              </w:rPr>
            </w:pPr>
            <w:r>
              <w:rPr>
                <w:i/>
                <w:sz w:val="18"/>
              </w:rPr>
              <w:t>One investment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justification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facility.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</w:tr>
      <w:tr>
        <w:trPr>
          <w:trHeight w:val="589" w:hRule="atLeast"/>
        </w:trPr>
        <w:tc>
          <w:tcPr>
            <w:tcW w:w="20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9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enter the year the facility listed above was constructed:</w:t>
            </w:r>
          </w:p>
        </w:tc>
      </w:tr>
      <w:tr>
        <w:trPr>
          <w:trHeight w:val="589" w:hRule="atLeast"/>
        </w:trPr>
        <w:tc>
          <w:tcPr>
            <w:tcW w:w="51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building owned, or are you leasing/renting?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122" w:val="left" w:leader="none"/>
                <w:tab w:pos="4968" w:val="left" w:leader="none"/>
              </w:tabs>
              <w:spacing w:line="252" w:lineRule="auto" w:before="10"/>
              <w:ind w:left="122" w:right="311"/>
              <w:rPr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leasing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renting,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owner’s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permission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the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proposed security enhancements?</w:t>
              <w:tab/>
            </w:r>
            <w:r>
              <w:rPr>
                <w:sz w:val="18"/>
              </w:rPr>
              <w:t>Yes</w:t>
              <w:tab/>
              <w:t>No</w:t>
            </w:r>
          </w:p>
        </w:tc>
      </w:tr>
      <w:tr>
        <w:trPr>
          <w:trHeight w:val="345" w:hRule="atLeast"/>
        </w:trPr>
        <w:tc>
          <w:tcPr>
            <w:tcW w:w="1080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11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 did you begin operating in/from this facility/building?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671" w:header="0" w:top="660" w:bottom="860" w:left="600" w:right="60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3347" w:hRule="atLeast"/>
        </w:trPr>
        <w:tc>
          <w:tcPr>
            <w:tcW w:w="1080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679" w:val="left" w:leader="none"/>
                <w:tab w:pos="6526" w:val="left" w:leader="none"/>
              </w:tabs>
              <w:spacing w:before="48"/>
              <w:ind w:left="11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the only nonprofit operating in/from this facility/building?</w:t>
              <w:tab/>
              <w:t>Yes</w:t>
              <w:tab/>
              <w:t>No</w:t>
            </w:r>
          </w:p>
          <w:p>
            <w:pPr>
              <w:pStyle w:val="TableParagraph"/>
              <w:spacing w:before="154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“No,” please explain how the proposed security enhancements benefit both you and 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 organization(s).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 w:before="137"/>
              <w:ind w:left="119" w:right="4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Note: Only one nonprofit can apply per building/facility/physical structure/address. However, the request and subsequent security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enhancements may benefit nonprofits who cohabitate/operate in/from the same location. Multiple requests for federal assistance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 same physical address/building/facility/structure will all be deemed ineligible.</w:t>
            </w:r>
          </w:p>
        </w:tc>
      </w:tr>
      <w:tr>
        <w:trPr>
          <w:trHeight w:val="214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Based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on your mission statement, please summarize your organization's mission, ideology,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and/or beliefs.</w:t>
            </w:r>
          </w:p>
        </w:tc>
      </w:tr>
      <w:tr>
        <w:trPr>
          <w:trHeight w:val="274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 the primary organization type?</w:t>
            </w:r>
          </w:p>
          <w:p>
            <w:pPr>
              <w:pStyle w:val="TableParagraph"/>
              <w:spacing w:before="153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“Other,” please describe the type of organization.</w:t>
            </w:r>
          </w:p>
        </w:tc>
      </w:tr>
      <w:tr>
        <w:trPr>
          <w:trHeight w:val="274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select the organization’s primary affiliation:</w:t>
            </w:r>
          </w:p>
          <w:p>
            <w:pPr>
              <w:pStyle w:val="TableParagraph"/>
              <w:spacing w:before="153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“Other,” please describe affiliation.</w:t>
            </w:r>
          </w:p>
        </w:tc>
      </w:tr>
      <w:tr>
        <w:trPr>
          <w:trHeight w:val="107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19"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Eligible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organizations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registered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501(c)(3)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nonprofits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otherwise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organizations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described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under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501(c)(3)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Internal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Revenue Code (IRC) and tax-exempt under section 501(a) of the IRC. More information on tax-exempt organizations can be found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at: </w:t>
            </w:r>
            <w:hyperlink r:id="rId6">
              <w:r>
                <w:rPr>
                  <w:i/>
                  <w:color w:val="0000FF"/>
                  <w:sz w:val="18"/>
                  <w:u w:val="single" w:color="0000FF"/>
                </w:rPr>
                <w:t>https://www.irs.gov/charities-non-profits/charitable-organizations</w:t>
              </w:r>
            </w:hyperlink>
            <w:r>
              <w:rPr>
                <w:i/>
                <w:sz w:val="18"/>
              </w:rPr>
              <w:t>.</w:t>
            </w:r>
          </w:p>
          <w:p>
            <w:pPr>
              <w:pStyle w:val="TableParagraph"/>
              <w:tabs>
                <w:tab w:pos="5799" w:val="left" w:leader="none"/>
                <w:tab w:pos="6646" w:val="left" w:leader="none"/>
              </w:tabs>
              <w:spacing w:before="110"/>
              <w:ind w:left="11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organization eligible under the IRC to receive NSGP funds?</w:t>
              <w:tab/>
              <w:t>Yes</w:t>
              <w:tab/>
              <w:t>No</w:t>
            </w:r>
          </w:p>
        </w:tc>
      </w:tr>
      <w:tr>
        <w:trPr>
          <w:trHeight w:val="106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799" w:val="left" w:leader="none"/>
                <w:tab w:pos="6646" w:val="left" w:leader="none"/>
              </w:tabs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organization have a Unique Entity ID (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UEI</w:t>
              </w:r>
            </w:hyperlink>
            <w:r>
              <w:rPr>
                <w:sz w:val="18"/>
              </w:rPr>
              <w:t>) Number?</w:t>
              <w:tab/>
              <w:t>Yes</w:t>
              <w:tab/>
              <w:t>No</w:t>
            </w:r>
          </w:p>
          <w:p>
            <w:pPr>
              <w:pStyle w:val="TableParagraph"/>
              <w:spacing w:before="153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“Yes,” please enter the UEI Number for the organization:</w:t>
            </w:r>
          </w:p>
          <w:p>
            <w:pPr>
              <w:pStyle w:val="TableParagraph"/>
              <w:spacing w:before="153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Applications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can only be submitted with a current and valid UEI number; pending UEI numbers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will not be accepted.</w:t>
            </w:r>
          </w:p>
        </w:tc>
      </w:tr>
      <w:tr>
        <w:trPr>
          <w:trHeight w:val="71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839" w:val="left" w:leader="none"/>
                <w:tab w:pos="8686" w:val="left" w:leader="none"/>
              </w:tabs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physically located in a current Urban Area Security Initiative designated urban area?</w:t>
              <w:tab/>
              <w:t>Yes</w:t>
              <w:tab/>
              <w:t>No</w:t>
            </w:r>
          </w:p>
          <w:p>
            <w:pPr>
              <w:pStyle w:val="TableParagraph"/>
              <w:spacing w:before="153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“Yes,” select the designated urban area from the list</w:t>
            </w:r>
          </w:p>
        </w:tc>
      </w:tr>
      <w:tr>
        <w:trPr>
          <w:trHeight w:val="347" w:hRule="atLeast"/>
        </w:trPr>
        <w:tc>
          <w:tcPr>
            <w:tcW w:w="10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federal funding requested under the NSGP (will automatically populate based on entries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Section IV-B):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48.001007pt;margin-top:22pt;width:10pt;height:10pt;mso-position-horizontal-relative:page;mso-position-vertical-relative:page;z-index:-16075776" id="docshape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6pt;margin-top:22pt;width:10pt;height:10pt;mso-position-horizontal-relative:page;mso-position-vertical-relative:page;z-index:-16075264" id="docshape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2.001007pt;margin-top:609.995972pt;width:10pt;height:10pt;mso-position-horizontal-relative:page;mso-position-vertical-relative:page;z-index:-16074752" id="docshape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4.002014pt;margin-top:609.995972pt;width:10pt;height:10pt;mso-position-horizontal-relative:page;mso-position-vertical-relative:page;z-index:-16074240" id="docshape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4.002014pt;margin-top:627.995972pt;width:10pt;height:10pt;mso-position-horizontal-relative:page;mso-position-vertical-relative:page;z-index:-16073728" id="docshape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14pt;margin-top:681.995972pt;width:10pt;height:10pt;mso-position-horizontal-relative:page;mso-position-vertical-relative:page;z-index:-16073216" id="docshape1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6.001007pt;margin-top:681.995972pt;width:10pt;height:10pt;mso-position-horizontal-relative:page;mso-position-vertical-relative:page;z-index:-16072704" id="docshape1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2.001007pt;margin-top:627.995972pt;width:10pt;height:10pt;mso-position-horizontal-relative:page;mso-position-vertical-relative:page;z-index:-16072192" id="docshape12" filled="false" stroked="true" strokeweight=".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671" w:top="360" w:bottom="1014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35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0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II. BACKGROUND INFORMATION (5 POSSIBLE POINTS OUT OF 40)</w:t>
            </w:r>
          </w:p>
        </w:tc>
      </w:tr>
      <w:tr>
        <w:trPr>
          <w:trHeight w:val="2269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5"/>
              <w:ind w:left="119" w:right="598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describe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applicable)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symbolic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highly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historic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institution/landmark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renders the site 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possible target of terrorism.</w:t>
            </w:r>
          </w:p>
        </w:tc>
      </w:tr>
      <w:tr>
        <w:trPr>
          <w:trHeight w:val="299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"/>
              <w:ind w:left="119" w:right="380"/>
              <w:rPr>
                <w:sz w:val="18"/>
              </w:rPr>
            </w:pPr>
            <w:r>
              <w:rPr>
                <w:sz w:val="18"/>
              </w:rPr>
              <w:t>Please select (if applicable) the current, ongoing, or recent (last 3 years) event(s) in which your organization has been involved in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prevention, protection, response, and/or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recovery: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 w:before="1"/>
              <w:ind w:left="119" w:right="260"/>
              <w:rPr>
                <w:i/>
                <w:sz w:val="18"/>
              </w:rPr>
            </w:pPr>
            <w:r>
              <w:rPr>
                <w:i/>
                <w:sz w:val="18"/>
              </w:rPr>
              <w:t>Please describe the organization’s role in prevention, protection, response, and/or recovery, specifically highlighting the efforts that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demonstrate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integration of nonprofit preparedness with broader state and local preparedness efforts.</w:t>
            </w:r>
          </w:p>
        </w:tc>
      </w:tr>
      <w:tr>
        <w:trPr>
          <w:trHeight w:val="35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0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III. RISK (15 POSSIBLE POINTS OUT OF 40)</w:t>
            </w:r>
          </w:p>
        </w:tc>
      </w:tr>
      <w:tr>
        <w:trPr>
          <w:trHeight w:val="71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7"/>
              <w:ind w:left="119" w:right="120"/>
              <w:rPr>
                <w:sz w:val="18"/>
              </w:rPr>
            </w:pPr>
            <w:r>
              <w:rPr>
                <w:color w:val="000009"/>
                <w:sz w:val="18"/>
              </w:rPr>
              <w:t>Department of Homeland Security defines risk as the product of three principal variables: Threat, Vulnerability, and Consequence. In</w:t>
            </w:r>
            <w:r>
              <w:rPr>
                <w:color w:val="000009"/>
                <w:spacing w:val="-48"/>
                <w:sz w:val="18"/>
              </w:rPr>
              <w:t> </w:t>
            </w:r>
            <w:r>
              <w:rPr>
                <w:color w:val="000009"/>
                <w:sz w:val="18"/>
              </w:rPr>
              <w:t>the space below, describe the risk(s) faced by your organization specifically in terms of the A) Threats, B) Vulnerabilities, and C)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Potential Consequences of an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attack.</w:t>
            </w:r>
          </w:p>
        </w:tc>
      </w:tr>
      <w:tr>
        <w:trPr>
          <w:trHeight w:val="3707" w:hRule="atLeast"/>
        </w:trPr>
        <w:tc>
          <w:tcPr>
            <w:tcW w:w="10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9"/>
              <w:ind w:left="119" w:right="580"/>
              <w:rPr>
                <w:sz w:val="18"/>
              </w:rPr>
            </w:pPr>
            <w:r>
              <w:rPr>
                <w:sz w:val="18"/>
              </w:rPr>
              <w:t>A) Threat: In considering a threat, please describe the identification and substantiation of specific threats or attacks against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nonprofit organization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a closely related organization, network, or cell.</w:t>
            </w:r>
          </w:p>
          <w:p>
            <w:pPr>
              <w:pStyle w:val="TableParagraph"/>
              <w:spacing w:line="249" w:lineRule="auto" w:before="2"/>
              <w:ind w:left="119" w:right="371"/>
              <w:rPr>
                <w:i/>
                <w:sz w:val="18"/>
              </w:rPr>
            </w:pPr>
            <w:r>
              <w:rPr>
                <w:i/>
                <w:sz w:val="18"/>
              </w:rPr>
              <w:t>Description can include findings from a threat or risk assessment, police report(s), and/or insurance claims specific to the location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being applied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for including dates of specific threats.</w:t>
            </w:r>
          </w:p>
        </w:tc>
      </w:tr>
      <w:tr>
        <w:trPr>
          <w:trHeight w:val="3707" w:hRule="atLeast"/>
        </w:trPr>
        <w:tc>
          <w:tcPr>
            <w:tcW w:w="10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Vulnerabilities: Please describe the organization’s susceptibility to destruction, incapacitation, or exploitation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 a terrorist attack.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header="0" w:footer="671" w:top="360" w:bottom="860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4909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"/>
              <w:ind w:left="119" w:right="265"/>
              <w:rPr>
                <w:sz w:val="18"/>
              </w:rPr>
            </w:pPr>
            <w:r>
              <w:rPr>
                <w:sz w:val="18"/>
              </w:rPr>
              <w:t>C) Potential Consequences: Please describe the potential negative effects on the organization's assets, systems, and/or function if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damaged, destroyed, or disrupted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 a terrorist attack.</w:t>
            </w:r>
          </w:p>
        </w:tc>
      </w:tr>
      <w:tr>
        <w:trPr>
          <w:trHeight w:val="35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0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IV. FACILITY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HARDENING (9 POSSIBLE POINTS OUT OF 40)</w:t>
            </w:r>
          </w:p>
        </w:tc>
      </w:tr>
      <w:tr>
        <w:trPr>
          <w:trHeight w:val="710" w:hRule="atLeast"/>
        </w:trPr>
        <w:tc>
          <w:tcPr>
            <w:tcW w:w="10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7"/>
              <w:ind w:left="119" w:right="242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Section IV-A: In this section, describe each proposed activity or investment (as selected in Section IV-B), identify the</w:t>
            </w:r>
            <w:r>
              <w:rPr>
                <w:b/>
                <w:color w:val="000009"/>
                <w:spacing w:val="1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vulnerability that it addresses, and detail the cost associated with the activity or investment. For each activity/investment,</w:t>
            </w:r>
            <w:r>
              <w:rPr>
                <w:b/>
                <w:color w:val="000009"/>
                <w:spacing w:val="-47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include the quantity, estimated hourly rate or estimated price per unit, and proposed usage.</w:t>
            </w:r>
          </w:p>
        </w:tc>
      </w:tr>
      <w:tr>
        <w:trPr>
          <w:trHeight w:val="5147" w:hRule="atLeast"/>
        </w:trPr>
        <w:tc>
          <w:tcPr>
            <w:tcW w:w="10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9"/>
              <w:ind w:left="119" w:right="208"/>
              <w:rPr>
                <w:sz w:val="18"/>
              </w:rPr>
            </w:pPr>
            <w:r>
              <w:rPr>
                <w:sz w:val="18"/>
              </w:rPr>
              <w:t>Allowable costs include facility hardening activities, such as planning and exercise related costs, contracted security personnel,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security-related training courses and programs limited to the protection of critical infrastructure key resources. Funding can also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installation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(including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buildings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surrounding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property)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owned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leased by the nonprofit organization, specifically in prevention of and/or in protection against the risk of terrorist attack.</w:t>
            </w:r>
          </w:p>
        </w:tc>
      </w:tr>
    </w:tbl>
    <w:p>
      <w:pPr>
        <w:spacing w:after="0" w:line="249" w:lineRule="auto"/>
        <w:rPr>
          <w:sz w:val="18"/>
        </w:rPr>
        <w:sectPr>
          <w:type w:val="continuous"/>
          <w:pgSz w:w="12240" w:h="15840"/>
          <w:pgMar w:header="0" w:footer="671" w:top="360" w:bottom="860" w:left="600" w:right="6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1560"/>
        <w:gridCol w:w="1320"/>
        <w:gridCol w:w="360"/>
        <w:gridCol w:w="1921"/>
      </w:tblGrid>
      <w:tr>
        <w:trPr>
          <w:trHeight w:val="947" w:hRule="atLeast"/>
        </w:trPr>
        <w:tc>
          <w:tcPr>
            <w:tcW w:w="1080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4"/>
              <w:ind w:left="119" w:right="27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Section IV-B: In this section, list all proposed facility hardening equipment, projects, or activities as allowable per the</w:t>
            </w:r>
            <w:r>
              <w:rPr>
                <w:b/>
                <w:color w:val="000009"/>
                <w:spacing w:val="1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Authorized Equipment List (AEL), NSGP Notice of Funding Opportunity (NOFO), and Preparedness Grants Manual (PGM).</w:t>
            </w:r>
            <w:r>
              <w:rPr>
                <w:b/>
                <w:color w:val="000009"/>
                <w:spacing w:val="-47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Select the AEL number and title, list the vulnerability the equipment/project/activity addresses, and enter the estimated</w:t>
            </w:r>
            <w:r>
              <w:rPr>
                <w:b/>
                <w:color w:val="000009"/>
                <w:spacing w:val="1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funding requested (round up to the nearest dollar).</w:t>
            </w:r>
          </w:p>
        </w:tc>
      </w:tr>
      <w:tr>
        <w:trPr>
          <w:trHeight w:val="71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AEL NUMBER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 TITLE – EQUIPMENT, PROJECT, OR ACTIVITY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23"/>
              <w:ind w:left="877" w:right="387" w:hanging="455"/>
              <w:rPr>
                <w:b/>
                <w:sz w:val="18"/>
              </w:rPr>
            </w:pPr>
            <w:r>
              <w:rPr>
                <w:b/>
                <w:sz w:val="18"/>
              </w:rPr>
              <w:t>VULNERABILITY TO BE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ADDRESSED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5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ESTIMATED FUNDING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REQUESTED</w:t>
            </w:r>
          </w:p>
          <w:p>
            <w:pPr>
              <w:pStyle w:val="TableParagraph"/>
              <w:spacing w:before="1"/>
              <w:ind w:left="5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(Round to nearest dollar)</w:t>
            </w: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Total Funding Requested: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080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8"/>
              <w:ind w:left="2746" w:right="2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V. MILESTONE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(5 POSSIBLE POINTS OUT OF 40)</w:t>
            </w:r>
          </w:p>
        </w:tc>
      </w:tr>
      <w:tr>
        <w:trPr>
          <w:trHeight w:val="350" w:hRule="atLeast"/>
        </w:trPr>
        <w:tc>
          <w:tcPr>
            <w:tcW w:w="1080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Provide descriptions and associated key</w:t>
            </w:r>
            <w:r>
              <w:rPr>
                <w:b/>
                <w:color w:val="000009"/>
                <w:spacing w:val="-1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activities that lead to the milestone event over the NSGP period of performance.</w:t>
            </w:r>
          </w:p>
        </w:tc>
      </w:tr>
      <w:tr>
        <w:trPr>
          <w:trHeight w:val="830" w:hRule="atLeast"/>
        </w:trPr>
        <w:tc>
          <w:tcPr>
            <w:tcW w:w="1080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5"/>
              <w:ind w:left="119" w:right="231"/>
              <w:rPr>
                <w:sz w:val="18"/>
              </w:rPr>
            </w:pPr>
            <w:r>
              <w:rPr>
                <w:color w:val="000009"/>
                <w:sz w:val="18"/>
              </w:rPr>
              <w:t>Start dates should reflect the start of the associated key activities and end dates should reflect when the milestone event will occur.</w:t>
            </w:r>
            <w:r>
              <w:rPr>
                <w:color w:val="000009"/>
                <w:spacing w:val="-48"/>
                <w:sz w:val="18"/>
              </w:rPr>
              <w:t> </w:t>
            </w:r>
            <w:r>
              <w:rPr>
                <w:color w:val="000009"/>
                <w:sz w:val="18"/>
              </w:rPr>
              <w:t>Milestones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should reflect considerations to Environmental Planning and Historic Preservation reviews when applicable.</w:t>
            </w:r>
          </w:p>
          <w:p>
            <w:pPr>
              <w:pStyle w:val="TableParagraph"/>
              <w:spacing w:before="2"/>
              <w:ind w:left="119"/>
              <w:rPr>
                <w:i/>
                <w:sz w:val="18"/>
              </w:rPr>
            </w:pPr>
            <w:r>
              <w:rPr>
                <w:i/>
                <w:color w:val="000009"/>
                <w:sz w:val="18"/>
              </w:rPr>
              <w:t>(10</w:t>
            </w:r>
            <w:r>
              <w:rPr>
                <w:i/>
                <w:color w:val="000009"/>
                <w:spacing w:val="-1"/>
                <w:sz w:val="18"/>
              </w:rPr>
              <w:t> </w:t>
            </w:r>
            <w:r>
              <w:rPr>
                <w:i/>
                <w:color w:val="000009"/>
                <w:sz w:val="18"/>
              </w:rPr>
              <w:t>milestones maximum)</w:t>
            </w:r>
          </w:p>
        </w:tc>
      </w:tr>
      <w:tr>
        <w:trPr>
          <w:trHeight w:val="350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344" w:right="1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KEY ACTIVITIES &amp; CORRESPONDING MILESTONES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START DATE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COMPLETION DATE</w:t>
            </w: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72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671" w:top="360" w:bottom="1750" w:left="600" w:right="6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347" w:hRule="atLeast"/>
        </w:trPr>
        <w:tc>
          <w:tcPr>
            <w:tcW w:w="10800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5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VI. PROJECT MANAGEMENT (2 POSSIBLE POINTS OUT OF 40)</w:t>
            </w:r>
          </w:p>
        </w:tc>
      </w:tr>
      <w:tr>
        <w:trPr>
          <w:trHeight w:val="202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i/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 manage the project? </w:t>
            </w:r>
            <w:r>
              <w:rPr>
                <w:i/>
                <w:sz w:val="18"/>
              </w:rPr>
              <w:t>Include the name, phone number, email address, and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experience of the project manager(s).</w:t>
            </w:r>
          </w:p>
        </w:tc>
      </w:tr>
      <w:tr>
        <w:trPr>
          <w:trHeight w:val="227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63"/>
              <w:ind w:left="119" w:right="90"/>
              <w:rPr>
                <w:sz w:val="18"/>
              </w:rPr>
            </w:pPr>
            <w:r>
              <w:rPr>
                <w:sz w:val="18"/>
              </w:rPr>
              <w:t>Please assess your project management plan/approach. Assessment could include challenges to the effective implementation of this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the coordination of the project with State and local homeland security partners.</w:t>
            </w:r>
          </w:p>
        </w:tc>
      </w:tr>
      <w:tr>
        <w:trPr>
          <w:trHeight w:val="35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8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VII. IMPACT (4 POSSIBLE POINTS OUT OF 40)</w:t>
            </w:r>
          </w:p>
        </w:tc>
      </w:tr>
      <w:tr>
        <w:trPr>
          <w:trHeight w:val="539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63"/>
              <w:ind w:left="119" w:right="150"/>
              <w:rPr>
                <w:sz w:val="18"/>
              </w:rPr>
            </w:pPr>
            <w:r>
              <w:rPr>
                <w:sz w:val="18"/>
              </w:rPr>
              <w:t>Please describe the measurable outputs and outcomes that will indicate that this Investment is successful at the end of the period of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0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8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</w:p>
        </w:tc>
      </w:tr>
      <w:tr>
        <w:trPr>
          <w:trHeight w:val="589" w:hRule="atLeast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63"/>
              <w:ind w:left="119" w:right="495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If the nonprofit organization has received NSGP funding in the past, provide the funding amount, funding year, and the</w:t>
            </w:r>
            <w:r>
              <w:rPr>
                <w:b/>
                <w:color w:val="000009"/>
                <w:spacing w:val="-47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investment type.</w:t>
            </w:r>
          </w:p>
        </w:tc>
      </w:tr>
      <w:tr>
        <w:trPr>
          <w:trHeight w:val="2627" w:hRule="atLeast"/>
        </w:trPr>
        <w:tc>
          <w:tcPr>
            <w:tcW w:w="1080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99" w:val="left" w:leader="none"/>
                <w:tab w:pos="6046" w:val="left" w:leader="none"/>
              </w:tabs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organization received NSGP funding in the past?</w:t>
              <w:tab/>
              <w:t>Yes</w:t>
              <w:tab/>
              <w:t>No</w:t>
            </w:r>
          </w:p>
          <w:p>
            <w:pPr>
              <w:pStyle w:val="TableParagraph"/>
              <w:spacing w:line="249" w:lineRule="auto" w:before="165"/>
              <w:ind w:left="119" w:right="692"/>
              <w:rPr>
                <w:i/>
                <w:sz w:val="18"/>
              </w:rPr>
            </w:pPr>
            <w:r>
              <w:rPr>
                <w:i/>
                <w:sz w:val="18"/>
              </w:rPr>
              <w:t>If “Yes,” please list the year(s), amount(s), and Project(s)/Investment(s). (Example: FY20 / $150K / CCD Camera System and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Lighting.)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4pt;margin-top:603.999023pt;width:10pt;height:10pt;mso-position-horizontal-relative:page;mso-position-vertical-relative:page;z-index:-16071680" id="docshape1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1.998993pt;margin-top:603.999023pt;width:10pt;height:10pt;mso-position-horizontal-relative:page;mso-position-vertical-relative:page;z-index:-16071168" id="docshape14" filled="false" stroked="true" strokeweight=".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671" w:top="600" w:bottom="1014" w:left="600" w:right="60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5400"/>
      </w:tblGrid>
      <w:tr>
        <w:trPr>
          <w:trHeight w:val="347" w:hRule="atLeast"/>
        </w:trPr>
        <w:tc>
          <w:tcPr>
            <w:tcW w:w="10800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5"/>
              <w:ind w:left="1874" w:right="1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NONPROFIT SUBAPPLICANT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CONTACT INFORMATION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19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application was written by:</w:t>
            </w:r>
          </w:p>
        </w:tc>
      </w:tr>
      <w:tr>
        <w:trPr>
          <w:trHeight w:val="710" w:hRule="atLeast"/>
        </w:trPr>
        <w:tc>
          <w:tcPr>
            <w:tcW w:w="10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23"/>
              <w:ind w:left="599" w:right="240"/>
              <w:rPr>
                <w:sz w:val="18"/>
              </w:rPr>
            </w:pPr>
            <w:r>
              <w:rPr>
                <w:sz w:val="18"/>
              </w:rPr>
              <w:t>By clicking this box, I certify that I am an employee or affiliated volunteer on behalf of the nonprofit organization or have been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hired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 the nonprofit organization to apply on their behalf for the Nonprofit Security Grant Program.</w:t>
            </w:r>
          </w:p>
        </w:tc>
      </w:tr>
      <w:tr>
        <w:trPr>
          <w:trHeight w:val="589" w:hRule="atLeast"/>
        </w:trPr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8" w:lineRule="exact"/>
              <w:ind w:left="122"/>
              <w:rPr>
                <w:sz w:val="18"/>
              </w:rPr>
            </w:pPr>
            <w:r>
              <w:rPr>
                <w:sz w:val="18"/>
              </w:rPr>
              <w:t>POSITION/TITLE</w:t>
            </w:r>
          </w:p>
        </w:tc>
      </w:tr>
      <w:tr>
        <w:trPr>
          <w:trHeight w:val="587" w:hRule="atLeast"/>
        </w:trPr>
        <w:tc>
          <w:tcPr>
            <w:tcW w:w="54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122"/>
              <w:rPr>
                <w:sz w:val="18"/>
              </w:rPr>
            </w:pPr>
            <w:r>
              <w:rPr>
                <w:sz w:val="18"/>
              </w:rPr>
              <w:t>WORK PHONE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.000999pt;margin-top:61pt;width:10pt;height:10pt;mso-position-horizontal-relative:page;mso-position-vertical-relative:page;z-index:-16070656" id="docshape15" filled="false" stroked="true" strokeweight=".5pt" strokecolor="#000000">
            <v:stroke dashstyle="solid"/>
            <w10:wrap type="none"/>
          </v:rect>
        </w:pict>
      </w:r>
    </w:p>
    <w:sectPr>
      <w:type w:val="continuous"/>
      <w:pgSz w:w="12240" w:h="15840"/>
      <w:pgMar w:header="0" w:footer="671" w:top="360" w:bottom="86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998001pt;margin-top:743.458557pt;width:225.05pt;height:12.1pt;mso-position-horizontal-relative:page;mso-position-vertical-relative:page;z-index:-16076800" type="#_x0000_t202" id="docshape1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FEMA</w:t>
                </w:r>
                <w:r>
                  <w:rPr>
                    <w:spacing w:val="-1"/>
                  </w:rPr>
                  <w:t> </w:t>
                </w:r>
                <w:r>
                  <w:rPr/>
                  <w:t>Form FF-207-FY-21-115 (formerly 089-25) (5/22)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963013pt;margin-top:743.458557pt;width:48.05pt;height:12.1pt;mso-position-horizontal-relative:page;mso-position-vertical-relative:page;z-index:-16076288" type="#_x0000_t202" id="docshape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Page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8"/>
      <w:szCs w:val="18"/>
    </w:rPr>
  </w:style>
  <w:style w:styleId="Title" w:type="paragraph">
    <w:name w:val="Title"/>
    <w:basedOn w:val="Normal"/>
    <w:uiPriority w:val="1"/>
    <w:qFormat/>
    <w:pPr>
      <w:spacing w:before="192"/>
      <w:ind w:left="3051" w:right="3053"/>
      <w:jc w:val="center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irs.gov/charities-non-profits/charitable-organizations" TargetMode="External"/><Relationship Id="rId7" Type="http://schemas.openxmlformats.org/officeDocument/2006/relationships/hyperlink" Target="https://www.gsa.gov/about-us/organization/federal-acquisition-service/office-of-systems-management/integrated-award-environment-iae/iae-systems-information-kit/unique-entity-identifier-updat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</dc:creator>
  <dc:subject>NONPROFIT SECURITY GRANT PROGRAM  INVESTMENT JUSTIFICATION</dc:subject>
  <dc:title>FEMA Form FF-207-FY-21-115</dc:title>
  <dcterms:created xsi:type="dcterms:W3CDTF">2022-05-18T16:38:38Z</dcterms:created>
  <dcterms:modified xsi:type="dcterms:W3CDTF">2022-05-18T16:38:38Z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2022-05-18T00:00:00Z</vt:filetime>
  </property>
</Properties>
</file>